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4C9D" w:rsidRPr="00DA6D5B" w:rsidRDefault="00A36B9E" w:rsidP="00DA6D5B">
      <w:pPr>
        <w:pStyle w:val="Sinespaciado"/>
        <w:numPr>
          <w:ilvl w:val="0"/>
          <w:numId w:val="13"/>
        </w:numPr>
        <w:jc w:val="both"/>
        <w:rPr>
          <w:rFonts w:asciiTheme="minorHAnsi" w:hAnsiTheme="minorHAnsi" w:cs="Arial"/>
          <w:sz w:val="24"/>
          <w:lang w:val="es-MX"/>
        </w:rPr>
      </w:pPr>
      <w:bookmarkStart w:id="0" w:name="_GoBack"/>
      <w:bookmarkEnd w:id="0"/>
      <w:r w:rsidRPr="00DA6D5B">
        <w:rPr>
          <w:rFonts w:asciiTheme="minorHAnsi" w:hAnsiTheme="minorHAnsi" w:cs="Arial"/>
          <w:sz w:val="24"/>
          <w:lang w:val="es-MX"/>
        </w:rPr>
        <w:t>El</w:t>
      </w:r>
      <w:r w:rsidR="003B3272" w:rsidRPr="00DA6D5B">
        <w:rPr>
          <w:rFonts w:asciiTheme="minorHAnsi" w:hAnsiTheme="minorHAnsi" w:cs="Arial"/>
          <w:sz w:val="24"/>
          <w:lang w:val="es-MX"/>
        </w:rPr>
        <w:t xml:space="preserve"> </w:t>
      </w:r>
      <w:r w:rsidR="006E4C9D" w:rsidRPr="00DA6D5B">
        <w:rPr>
          <w:rFonts w:asciiTheme="minorHAnsi" w:hAnsiTheme="minorHAnsi" w:cs="Arial"/>
          <w:sz w:val="24"/>
          <w:lang w:val="es-MX"/>
        </w:rPr>
        <w:t xml:space="preserve">proveedor deberá responsabilizarse del buen funcionamiento de </w:t>
      </w:r>
      <w:r w:rsidR="00F275BF" w:rsidRPr="00DA6D5B">
        <w:rPr>
          <w:rFonts w:asciiTheme="minorHAnsi" w:hAnsiTheme="minorHAnsi" w:cs="Arial"/>
          <w:sz w:val="24"/>
          <w:lang w:val="es-MX"/>
        </w:rPr>
        <w:t>los</w:t>
      </w:r>
      <w:r w:rsidR="006E4C9D" w:rsidRPr="00DA6D5B">
        <w:rPr>
          <w:rFonts w:asciiTheme="minorHAnsi" w:hAnsiTheme="minorHAnsi" w:cs="Arial"/>
          <w:sz w:val="24"/>
          <w:lang w:val="es-MX"/>
        </w:rPr>
        <w:t xml:space="preserve"> equipos</w:t>
      </w:r>
      <w:r w:rsidR="003B3272" w:rsidRPr="00DA6D5B">
        <w:rPr>
          <w:rFonts w:asciiTheme="minorHAnsi" w:hAnsiTheme="minorHAnsi" w:cs="Arial"/>
          <w:sz w:val="24"/>
          <w:lang w:val="es-MX"/>
        </w:rPr>
        <w:t xml:space="preserve"> </w:t>
      </w:r>
      <w:r w:rsidR="00F275BF" w:rsidRPr="00DA6D5B">
        <w:rPr>
          <w:rFonts w:asciiTheme="minorHAnsi" w:hAnsiTheme="minorHAnsi" w:cs="Arial"/>
          <w:sz w:val="24"/>
          <w:lang w:val="es-MX"/>
        </w:rPr>
        <w:t xml:space="preserve">de laboratorio </w:t>
      </w:r>
      <w:r w:rsidR="003B3272" w:rsidRPr="00DA6D5B">
        <w:rPr>
          <w:rFonts w:asciiTheme="minorHAnsi" w:hAnsiTheme="minorHAnsi" w:cs="Arial"/>
          <w:sz w:val="24"/>
          <w:lang w:val="es-MX"/>
        </w:rPr>
        <w:t>en comodato</w:t>
      </w:r>
      <w:r w:rsidR="00F346A5" w:rsidRPr="00DA6D5B">
        <w:rPr>
          <w:rFonts w:asciiTheme="minorHAnsi" w:hAnsiTheme="minorHAnsi" w:cs="Arial"/>
          <w:sz w:val="24"/>
          <w:lang w:val="es-MX"/>
        </w:rPr>
        <w:t>,</w:t>
      </w:r>
      <w:r w:rsidR="003B3272" w:rsidRPr="00DA6D5B">
        <w:rPr>
          <w:rFonts w:asciiTheme="minorHAnsi" w:hAnsiTheme="minorHAnsi" w:cs="Arial"/>
          <w:sz w:val="24"/>
          <w:lang w:val="es-MX"/>
        </w:rPr>
        <w:t xml:space="preserve"> de có</w:t>
      </w:r>
      <w:r w:rsidR="006E4C9D" w:rsidRPr="00DA6D5B">
        <w:rPr>
          <w:rFonts w:asciiTheme="minorHAnsi" w:hAnsiTheme="minorHAnsi" w:cs="Arial"/>
          <w:sz w:val="24"/>
          <w:lang w:val="es-MX"/>
        </w:rPr>
        <w:t xml:space="preserve">mputo y </w:t>
      </w:r>
      <w:r w:rsidR="003B3272" w:rsidRPr="00DA6D5B">
        <w:rPr>
          <w:rFonts w:asciiTheme="minorHAnsi" w:hAnsiTheme="minorHAnsi" w:cs="Arial"/>
          <w:sz w:val="24"/>
          <w:lang w:val="es-MX"/>
        </w:rPr>
        <w:t>d</w:t>
      </w:r>
      <w:r w:rsidR="006E4C9D" w:rsidRPr="00DA6D5B">
        <w:rPr>
          <w:rFonts w:asciiTheme="minorHAnsi" w:hAnsiTheme="minorHAnsi" w:cs="Arial"/>
          <w:sz w:val="24"/>
          <w:lang w:val="es-MX"/>
        </w:rPr>
        <w:t xml:space="preserve">el </w:t>
      </w:r>
      <w:r w:rsidR="003B3272" w:rsidRPr="00DA6D5B">
        <w:rPr>
          <w:rFonts w:asciiTheme="minorHAnsi" w:hAnsiTheme="minorHAnsi" w:cs="Arial"/>
          <w:sz w:val="24"/>
          <w:lang w:val="es-MX"/>
        </w:rPr>
        <w:t>sistema</w:t>
      </w:r>
      <w:r w:rsidR="006E4C9D" w:rsidRPr="00DA6D5B">
        <w:rPr>
          <w:rFonts w:asciiTheme="minorHAnsi" w:hAnsiTheme="minorHAnsi" w:cs="Arial"/>
          <w:sz w:val="24"/>
          <w:lang w:val="es-MX"/>
        </w:rPr>
        <w:t xml:space="preserve"> de interface</w:t>
      </w:r>
      <w:r w:rsidR="000A6DBC" w:rsidRPr="00DA6D5B">
        <w:rPr>
          <w:rFonts w:asciiTheme="minorHAnsi" w:hAnsiTheme="minorHAnsi" w:cs="Arial"/>
          <w:sz w:val="24"/>
          <w:lang w:val="es-MX"/>
        </w:rPr>
        <w:t>, los cuales deben tener un tiempo de uso no mayor a 5 años</w:t>
      </w:r>
      <w:r w:rsidR="006E4C9D" w:rsidRPr="00DA6D5B">
        <w:rPr>
          <w:rFonts w:asciiTheme="minorHAnsi" w:hAnsiTheme="minorHAnsi" w:cs="Arial"/>
          <w:sz w:val="24"/>
          <w:lang w:val="es-MX"/>
        </w:rPr>
        <w:t xml:space="preserve">, </w:t>
      </w:r>
      <w:r w:rsidRPr="00DA6D5B">
        <w:rPr>
          <w:rFonts w:asciiTheme="minorHAnsi" w:hAnsiTheme="minorHAnsi" w:cs="Arial"/>
          <w:sz w:val="24"/>
          <w:lang w:val="es-MX"/>
        </w:rPr>
        <w:t xml:space="preserve">en el caso de surgir cualquier desperfecto durante la vigencia del contrato, </w:t>
      </w:r>
      <w:r w:rsidR="006E4C9D" w:rsidRPr="00DA6D5B">
        <w:rPr>
          <w:rFonts w:asciiTheme="minorHAnsi" w:hAnsiTheme="minorHAnsi" w:cs="Arial"/>
          <w:sz w:val="24"/>
          <w:lang w:val="es-MX"/>
        </w:rPr>
        <w:t>debiendo remplazarlos inmediata</w:t>
      </w:r>
      <w:r w:rsidR="003B3272" w:rsidRPr="00DA6D5B">
        <w:rPr>
          <w:rFonts w:asciiTheme="minorHAnsi" w:hAnsiTheme="minorHAnsi" w:cs="Arial"/>
          <w:sz w:val="24"/>
          <w:lang w:val="es-MX"/>
        </w:rPr>
        <w:t xml:space="preserve">mente por uno que cuente </w:t>
      </w:r>
      <w:r w:rsidR="006E4C9D" w:rsidRPr="00DA6D5B">
        <w:rPr>
          <w:rFonts w:asciiTheme="minorHAnsi" w:hAnsiTheme="minorHAnsi" w:cs="Arial"/>
          <w:sz w:val="24"/>
          <w:lang w:val="es-MX"/>
        </w:rPr>
        <w:t>con la</w:t>
      </w:r>
      <w:r w:rsidRPr="00DA6D5B">
        <w:rPr>
          <w:rFonts w:asciiTheme="minorHAnsi" w:hAnsiTheme="minorHAnsi" w:cs="Arial"/>
          <w:sz w:val="24"/>
          <w:lang w:val="es-MX"/>
        </w:rPr>
        <w:t>s</w:t>
      </w:r>
      <w:r w:rsidR="006E4C9D" w:rsidRPr="00DA6D5B">
        <w:rPr>
          <w:rFonts w:asciiTheme="minorHAnsi" w:hAnsiTheme="minorHAnsi" w:cs="Arial"/>
          <w:sz w:val="24"/>
          <w:lang w:val="es-MX"/>
        </w:rPr>
        <w:t xml:space="preserve"> características </w:t>
      </w:r>
      <w:r w:rsidR="001C1C7E" w:rsidRPr="00DA6D5B">
        <w:rPr>
          <w:rFonts w:asciiTheme="minorHAnsi" w:hAnsiTheme="minorHAnsi" w:cs="Arial"/>
          <w:sz w:val="24"/>
          <w:lang w:val="es-MX"/>
        </w:rPr>
        <w:t>solicitadas.</w:t>
      </w:r>
    </w:p>
    <w:p w:rsidR="00A36B9E" w:rsidRPr="00680D08" w:rsidRDefault="00A36B9E" w:rsidP="00A36B9E">
      <w:pPr>
        <w:pStyle w:val="Sinespaciado"/>
        <w:ind w:left="1080"/>
        <w:jc w:val="both"/>
        <w:rPr>
          <w:rFonts w:asciiTheme="minorHAnsi" w:hAnsiTheme="minorHAnsi" w:cs="Arial"/>
          <w:sz w:val="24"/>
          <w:lang w:val="es-MX"/>
        </w:rPr>
      </w:pPr>
    </w:p>
    <w:p w:rsidR="00B06161" w:rsidRPr="00F42605" w:rsidRDefault="00A36B9E" w:rsidP="00A36B9E">
      <w:pPr>
        <w:pStyle w:val="Sinespaciado"/>
        <w:numPr>
          <w:ilvl w:val="0"/>
          <w:numId w:val="13"/>
        </w:numPr>
        <w:jc w:val="both"/>
        <w:rPr>
          <w:rFonts w:asciiTheme="minorHAnsi" w:hAnsiTheme="minorHAnsi" w:cs="Arial"/>
          <w:sz w:val="24"/>
          <w:lang w:val="es-MX"/>
        </w:rPr>
      </w:pPr>
      <w:r w:rsidRPr="00F42605">
        <w:rPr>
          <w:rFonts w:asciiTheme="minorHAnsi" w:hAnsiTheme="minorHAnsi" w:cs="Arial"/>
          <w:sz w:val="24"/>
          <w:lang w:val="es-MX"/>
        </w:rPr>
        <w:t>E</w:t>
      </w:r>
      <w:r w:rsidR="003B3272" w:rsidRPr="00F42605">
        <w:rPr>
          <w:rFonts w:asciiTheme="minorHAnsi" w:hAnsiTheme="minorHAnsi" w:cs="Arial"/>
          <w:sz w:val="24"/>
          <w:lang w:val="es-MX"/>
        </w:rPr>
        <w:t>l proveedor</w:t>
      </w:r>
      <w:r w:rsidR="006E4C9D" w:rsidRPr="00F42605">
        <w:rPr>
          <w:rFonts w:asciiTheme="minorHAnsi" w:hAnsiTheme="minorHAnsi" w:cs="Arial"/>
          <w:sz w:val="24"/>
          <w:lang w:val="es-MX"/>
        </w:rPr>
        <w:t xml:space="preserve"> se hará cargo de suministrar </w:t>
      </w:r>
      <w:r w:rsidR="006E4C9D" w:rsidRPr="00F42605">
        <w:rPr>
          <w:rFonts w:asciiTheme="minorHAnsi" w:hAnsiTheme="minorHAnsi" w:cs="Arial"/>
          <w:b/>
          <w:sz w:val="24"/>
          <w:lang w:val="es-MX"/>
        </w:rPr>
        <w:t>todos los consumibles necesarios para la impresión de etiquetas engomadas</w:t>
      </w:r>
      <w:r w:rsidR="006E4C9D" w:rsidRPr="00F42605">
        <w:rPr>
          <w:rFonts w:asciiTheme="minorHAnsi" w:hAnsiTheme="minorHAnsi" w:cs="Arial"/>
          <w:sz w:val="24"/>
          <w:lang w:val="es-MX"/>
        </w:rPr>
        <w:t xml:space="preserve"> para la identificación de los tubos primarios c</w:t>
      </w:r>
      <w:r w:rsidR="00954B27" w:rsidRPr="00F42605">
        <w:rPr>
          <w:rFonts w:asciiTheme="minorHAnsi" w:hAnsiTheme="minorHAnsi" w:cs="Arial"/>
          <w:sz w:val="24"/>
          <w:lang w:val="es-MX"/>
        </w:rPr>
        <w:t>on las muestras que se insertará</w:t>
      </w:r>
      <w:r w:rsidR="006E4C9D" w:rsidRPr="00F42605">
        <w:rPr>
          <w:rFonts w:asciiTheme="minorHAnsi" w:hAnsiTheme="minorHAnsi" w:cs="Arial"/>
          <w:sz w:val="24"/>
          <w:lang w:val="es-MX"/>
        </w:rPr>
        <w:t xml:space="preserve">n en los equipos analizadores </w:t>
      </w:r>
      <w:r w:rsidR="003B3272" w:rsidRPr="00F42605">
        <w:rPr>
          <w:rFonts w:asciiTheme="minorHAnsi" w:hAnsiTheme="minorHAnsi" w:cs="Arial"/>
          <w:sz w:val="24"/>
          <w:lang w:val="es-MX"/>
        </w:rPr>
        <w:t xml:space="preserve">en </w:t>
      </w:r>
      <w:r w:rsidR="001C1C7E" w:rsidRPr="00F42605">
        <w:rPr>
          <w:rFonts w:asciiTheme="minorHAnsi" w:hAnsiTheme="minorHAnsi" w:cs="Arial"/>
          <w:sz w:val="24"/>
          <w:lang w:val="es-MX"/>
        </w:rPr>
        <w:t>comodato.</w:t>
      </w:r>
    </w:p>
    <w:p w:rsidR="00A36B9E" w:rsidRPr="00680D08" w:rsidRDefault="00A36B9E" w:rsidP="00A36B9E">
      <w:pPr>
        <w:pStyle w:val="Sinespaciado"/>
        <w:jc w:val="both"/>
        <w:rPr>
          <w:rFonts w:asciiTheme="minorHAnsi" w:hAnsiTheme="minorHAnsi" w:cs="Arial"/>
          <w:sz w:val="24"/>
          <w:lang w:val="es-MX"/>
        </w:rPr>
      </w:pPr>
    </w:p>
    <w:p w:rsidR="00B06161" w:rsidRPr="00680D08" w:rsidRDefault="00B06161" w:rsidP="00A36B9E">
      <w:pPr>
        <w:pStyle w:val="Sinespaciado"/>
        <w:numPr>
          <w:ilvl w:val="0"/>
          <w:numId w:val="13"/>
        </w:numPr>
        <w:jc w:val="both"/>
        <w:rPr>
          <w:rStyle w:val="Textoennegrita"/>
          <w:rFonts w:asciiTheme="minorHAnsi" w:hAnsiTheme="minorHAnsi" w:cs="Arial"/>
          <w:b w:val="0"/>
          <w:sz w:val="24"/>
        </w:rPr>
      </w:pPr>
      <w:r w:rsidRPr="00680D08">
        <w:rPr>
          <w:rStyle w:val="Textoennegrita"/>
          <w:rFonts w:asciiTheme="minorHAnsi" w:hAnsiTheme="minorHAnsi" w:cs="Arial"/>
          <w:b w:val="0"/>
          <w:sz w:val="24"/>
        </w:rPr>
        <w:t>El proveedor adjudicado debe tener o</w:t>
      </w:r>
      <w:r w:rsidR="00A36B9E" w:rsidRPr="00680D08">
        <w:rPr>
          <w:rStyle w:val="Textoennegrita"/>
          <w:rFonts w:asciiTheme="minorHAnsi" w:hAnsiTheme="minorHAnsi" w:cs="Arial"/>
          <w:b w:val="0"/>
          <w:sz w:val="24"/>
        </w:rPr>
        <w:t>ficina de representación en la ciudad</w:t>
      </w:r>
      <w:r w:rsidR="00BC2014" w:rsidRPr="00680D08">
        <w:rPr>
          <w:rStyle w:val="Textoennegrita"/>
          <w:rFonts w:asciiTheme="minorHAnsi" w:hAnsiTheme="minorHAnsi" w:cs="Arial"/>
          <w:b w:val="0"/>
          <w:sz w:val="24"/>
        </w:rPr>
        <w:t xml:space="preserve"> d</w:t>
      </w:r>
      <w:r w:rsidRPr="00680D08">
        <w:rPr>
          <w:rStyle w:val="Textoennegrita"/>
          <w:rFonts w:asciiTheme="minorHAnsi" w:hAnsiTheme="minorHAnsi" w:cs="Arial"/>
          <w:b w:val="0"/>
          <w:sz w:val="24"/>
        </w:rPr>
        <w:t xml:space="preserve">e </w:t>
      </w:r>
      <w:r w:rsidRPr="00680D08">
        <w:rPr>
          <w:rStyle w:val="Textoennegrita"/>
          <w:rFonts w:asciiTheme="minorHAnsi" w:hAnsiTheme="minorHAnsi" w:cs="Arial"/>
          <w:sz w:val="24"/>
        </w:rPr>
        <w:t>León</w:t>
      </w:r>
      <w:r w:rsidR="00A36B9E" w:rsidRPr="00680D08">
        <w:rPr>
          <w:rStyle w:val="Textoennegrita"/>
          <w:rFonts w:asciiTheme="minorHAnsi" w:hAnsiTheme="minorHAnsi" w:cs="Arial"/>
          <w:sz w:val="24"/>
        </w:rPr>
        <w:t xml:space="preserve"> Guanajuato</w:t>
      </w:r>
      <w:r w:rsidRPr="00680D08">
        <w:rPr>
          <w:rStyle w:val="Textoennegrita"/>
          <w:rFonts w:asciiTheme="minorHAnsi" w:hAnsiTheme="minorHAnsi" w:cs="Arial"/>
          <w:sz w:val="24"/>
        </w:rPr>
        <w:t xml:space="preserve"> o </w:t>
      </w:r>
      <w:r w:rsidR="00954B27" w:rsidRPr="00680D08">
        <w:rPr>
          <w:rStyle w:val="Textoennegrita"/>
          <w:rFonts w:asciiTheme="minorHAnsi" w:hAnsiTheme="minorHAnsi" w:cs="Arial"/>
          <w:sz w:val="24"/>
        </w:rPr>
        <w:t>municipios del Estado de Guanajuato</w:t>
      </w:r>
      <w:r w:rsidRPr="00680D08">
        <w:rPr>
          <w:rStyle w:val="Textoennegrita"/>
          <w:rFonts w:asciiTheme="minorHAnsi" w:hAnsiTheme="minorHAnsi" w:cs="Arial"/>
          <w:b w:val="0"/>
          <w:sz w:val="24"/>
        </w:rPr>
        <w:t>, para atender las necesidades de mantenimientos preventivos o correctivos.</w:t>
      </w:r>
    </w:p>
    <w:p w:rsidR="00A36B9E" w:rsidRPr="00680D08" w:rsidRDefault="00A36B9E" w:rsidP="00A36B9E">
      <w:pPr>
        <w:pStyle w:val="Sinespaciado"/>
        <w:jc w:val="both"/>
        <w:rPr>
          <w:rStyle w:val="Textoennegrita"/>
          <w:rFonts w:asciiTheme="minorHAnsi" w:hAnsiTheme="minorHAnsi" w:cs="Arial"/>
          <w:b w:val="0"/>
          <w:sz w:val="24"/>
        </w:rPr>
      </w:pPr>
    </w:p>
    <w:p w:rsidR="00B06161" w:rsidRPr="00680D08" w:rsidRDefault="00B06161" w:rsidP="00A36B9E">
      <w:pPr>
        <w:pStyle w:val="Sinespaciado"/>
        <w:numPr>
          <w:ilvl w:val="0"/>
          <w:numId w:val="13"/>
        </w:numPr>
        <w:jc w:val="both"/>
        <w:rPr>
          <w:rStyle w:val="Textoennegrita"/>
          <w:rFonts w:asciiTheme="minorHAnsi" w:hAnsiTheme="minorHAnsi" w:cs="Arial"/>
          <w:b w:val="0"/>
          <w:bCs w:val="0"/>
          <w:sz w:val="24"/>
          <w:lang w:val="es-MX"/>
        </w:rPr>
      </w:pPr>
      <w:r w:rsidRPr="00680D08">
        <w:rPr>
          <w:rStyle w:val="Textoennegrita"/>
          <w:rFonts w:asciiTheme="minorHAnsi" w:hAnsiTheme="minorHAnsi" w:cs="Arial"/>
          <w:b w:val="0"/>
          <w:sz w:val="24"/>
        </w:rPr>
        <w:t xml:space="preserve">Proporcionar el </w:t>
      </w:r>
      <w:r w:rsidRPr="00680D08">
        <w:rPr>
          <w:rStyle w:val="Textoennegrita"/>
          <w:rFonts w:asciiTheme="minorHAnsi" w:hAnsiTheme="minorHAnsi" w:cs="Arial"/>
          <w:sz w:val="24"/>
        </w:rPr>
        <w:t>servicio de</w:t>
      </w:r>
      <w:r w:rsidRPr="00680D08">
        <w:rPr>
          <w:rStyle w:val="Textoennegrita"/>
          <w:rFonts w:asciiTheme="minorHAnsi" w:hAnsiTheme="minorHAnsi" w:cs="Arial"/>
          <w:b w:val="0"/>
          <w:sz w:val="24"/>
        </w:rPr>
        <w:t xml:space="preserve"> </w:t>
      </w:r>
      <w:r w:rsidRPr="00680D08">
        <w:rPr>
          <w:rStyle w:val="Textoennegrita"/>
          <w:rFonts w:asciiTheme="minorHAnsi" w:hAnsiTheme="minorHAnsi" w:cs="Arial"/>
          <w:sz w:val="24"/>
        </w:rPr>
        <w:t>proces</w:t>
      </w:r>
      <w:r w:rsidR="00B32846" w:rsidRPr="00680D08">
        <w:rPr>
          <w:rStyle w:val="Textoennegrita"/>
          <w:rFonts w:asciiTheme="minorHAnsi" w:hAnsiTheme="minorHAnsi" w:cs="Arial"/>
          <w:sz w:val="24"/>
        </w:rPr>
        <w:t>amiento de pruebas en la misma c</w:t>
      </w:r>
      <w:r w:rsidR="00A36B9E" w:rsidRPr="00680D08">
        <w:rPr>
          <w:rStyle w:val="Textoennegrita"/>
          <w:rFonts w:asciiTheme="minorHAnsi" w:hAnsiTheme="minorHAnsi" w:cs="Arial"/>
          <w:sz w:val="24"/>
        </w:rPr>
        <w:t>iudad</w:t>
      </w:r>
      <w:r w:rsidRPr="00680D08">
        <w:rPr>
          <w:rStyle w:val="Textoennegrita"/>
          <w:rFonts w:asciiTheme="minorHAnsi" w:hAnsiTheme="minorHAnsi" w:cs="Arial"/>
          <w:sz w:val="24"/>
        </w:rPr>
        <w:t xml:space="preserve"> de León</w:t>
      </w:r>
      <w:r w:rsidR="00A36B9E" w:rsidRPr="00680D08">
        <w:rPr>
          <w:rStyle w:val="Textoennegrita"/>
          <w:rFonts w:asciiTheme="minorHAnsi" w:hAnsiTheme="minorHAnsi" w:cs="Arial"/>
          <w:sz w:val="24"/>
        </w:rPr>
        <w:t xml:space="preserve"> Guanajuato</w:t>
      </w:r>
      <w:r w:rsidRPr="00680D08">
        <w:rPr>
          <w:rStyle w:val="Textoennegrita"/>
          <w:rFonts w:asciiTheme="minorHAnsi" w:hAnsiTheme="minorHAnsi" w:cs="Arial"/>
          <w:b w:val="0"/>
          <w:sz w:val="24"/>
        </w:rPr>
        <w:t>, para los casos en que los equipos no puedan ser utilizados por fallas de los mismos</w:t>
      </w:r>
      <w:r w:rsidR="00F275BF" w:rsidRPr="00680D08">
        <w:rPr>
          <w:rStyle w:val="Textoennegrita"/>
          <w:rFonts w:asciiTheme="minorHAnsi" w:hAnsiTheme="minorHAnsi" w:cs="Arial"/>
          <w:b w:val="0"/>
          <w:sz w:val="24"/>
        </w:rPr>
        <w:t xml:space="preserve"> o por falta de los insumos necesarios para realizar los análisis</w:t>
      </w:r>
      <w:r w:rsidRPr="00680D08">
        <w:rPr>
          <w:rStyle w:val="Textoennegrita"/>
          <w:rFonts w:asciiTheme="minorHAnsi" w:hAnsiTheme="minorHAnsi" w:cs="Arial"/>
          <w:b w:val="0"/>
          <w:sz w:val="24"/>
        </w:rPr>
        <w:t>.</w:t>
      </w:r>
    </w:p>
    <w:p w:rsidR="00A36B9E" w:rsidRPr="00680D08" w:rsidRDefault="00A36B9E" w:rsidP="00A36B9E">
      <w:pPr>
        <w:pStyle w:val="Sinespaciado"/>
        <w:jc w:val="both"/>
        <w:rPr>
          <w:rFonts w:asciiTheme="minorHAnsi" w:hAnsiTheme="minorHAnsi" w:cs="Arial"/>
          <w:sz w:val="24"/>
          <w:lang w:val="es-MX"/>
        </w:rPr>
      </w:pPr>
    </w:p>
    <w:p w:rsidR="00A36B9E" w:rsidRPr="00680D08" w:rsidRDefault="00B06161" w:rsidP="00A36B9E">
      <w:pPr>
        <w:pStyle w:val="Prrafodelista"/>
        <w:numPr>
          <w:ilvl w:val="0"/>
          <w:numId w:val="13"/>
        </w:numPr>
        <w:spacing w:after="0" w:line="240" w:lineRule="auto"/>
        <w:ind w:left="1077" w:hanging="357"/>
        <w:jc w:val="both"/>
        <w:rPr>
          <w:rStyle w:val="Textoennegrita"/>
          <w:rFonts w:cs="Arial"/>
          <w:b w:val="0"/>
          <w:sz w:val="24"/>
        </w:rPr>
      </w:pPr>
      <w:r w:rsidRPr="00680D08">
        <w:rPr>
          <w:rStyle w:val="Textoennegrita"/>
          <w:rFonts w:cs="Arial"/>
          <w:b w:val="0"/>
          <w:sz w:val="24"/>
        </w:rPr>
        <w:t xml:space="preserve">Las pruebas </w:t>
      </w:r>
      <w:r w:rsidR="00954B27" w:rsidRPr="00680D08">
        <w:rPr>
          <w:rStyle w:val="Textoennegrita"/>
          <w:rFonts w:cs="Arial"/>
          <w:b w:val="0"/>
          <w:sz w:val="24"/>
        </w:rPr>
        <w:t>que s</w:t>
      </w:r>
      <w:r w:rsidR="00A36B9E" w:rsidRPr="00680D08">
        <w:rPr>
          <w:rStyle w:val="Textoennegrita"/>
          <w:rFonts w:cs="Arial"/>
          <w:b w:val="0"/>
          <w:sz w:val="24"/>
        </w:rPr>
        <w:t>e pagarán al cierre de cada mes</w:t>
      </w:r>
      <w:r w:rsidR="00954B27" w:rsidRPr="00680D08">
        <w:rPr>
          <w:rStyle w:val="Textoennegrita"/>
          <w:rFonts w:cs="Arial"/>
          <w:b w:val="0"/>
          <w:sz w:val="24"/>
        </w:rPr>
        <w:t xml:space="preserve"> </w:t>
      </w:r>
      <w:r w:rsidR="00F275BF" w:rsidRPr="00680D08">
        <w:rPr>
          <w:rStyle w:val="Textoennegrita"/>
          <w:rFonts w:cs="Arial"/>
          <w:b w:val="0"/>
          <w:sz w:val="24"/>
        </w:rPr>
        <w:t>serán</w:t>
      </w:r>
      <w:r w:rsidR="00A36B9E" w:rsidRPr="00680D08">
        <w:rPr>
          <w:rStyle w:val="Textoennegrita"/>
          <w:rFonts w:cs="Arial"/>
          <w:b w:val="0"/>
          <w:sz w:val="24"/>
        </w:rPr>
        <w:t xml:space="preserve"> únicamente</w:t>
      </w:r>
      <w:r w:rsidRPr="00680D08">
        <w:rPr>
          <w:rStyle w:val="Textoennegrita"/>
          <w:rFonts w:cs="Arial"/>
          <w:b w:val="0"/>
          <w:sz w:val="24"/>
        </w:rPr>
        <w:t xml:space="preserve"> las </w:t>
      </w:r>
      <w:r w:rsidRPr="00680D08">
        <w:rPr>
          <w:rStyle w:val="Textoennegrita"/>
          <w:rFonts w:cs="Arial"/>
          <w:sz w:val="24"/>
        </w:rPr>
        <w:t>efectivamente realizadas</w:t>
      </w:r>
      <w:r w:rsidRPr="00680D08">
        <w:rPr>
          <w:rStyle w:val="Textoennegrita"/>
          <w:rFonts w:cs="Arial"/>
          <w:b w:val="0"/>
          <w:sz w:val="24"/>
        </w:rPr>
        <w:t>.</w:t>
      </w:r>
    </w:p>
    <w:p w:rsidR="00A36B9E" w:rsidRPr="00680D08" w:rsidRDefault="00A36B9E" w:rsidP="00A36B9E">
      <w:pPr>
        <w:spacing w:after="0" w:line="240" w:lineRule="auto"/>
        <w:jc w:val="both"/>
        <w:rPr>
          <w:rStyle w:val="Textoennegrita"/>
          <w:rFonts w:cs="Arial"/>
          <w:b w:val="0"/>
          <w:sz w:val="24"/>
        </w:rPr>
      </w:pPr>
    </w:p>
    <w:p w:rsidR="00B06161" w:rsidRPr="00680D08" w:rsidRDefault="00B06161" w:rsidP="00A36B9E">
      <w:pPr>
        <w:pStyle w:val="Prrafodelista"/>
        <w:numPr>
          <w:ilvl w:val="0"/>
          <w:numId w:val="13"/>
        </w:numPr>
        <w:spacing w:after="0" w:line="240" w:lineRule="auto"/>
        <w:ind w:left="1077" w:hanging="357"/>
        <w:jc w:val="both"/>
        <w:rPr>
          <w:rStyle w:val="Textoennegrita"/>
          <w:rFonts w:cs="Arial"/>
          <w:b w:val="0"/>
          <w:sz w:val="24"/>
        </w:rPr>
      </w:pPr>
      <w:r w:rsidRPr="00680D08">
        <w:rPr>
          <w:rStyle w:val="Textoennegrita"/>
          <w:rFonts w:cs="Arial"/>
          <w:b w:val="0"/>
          <w:sz w:val="24"/>
        </w:rPr>
        <w:t xml:space="preserve">La entrega de los insumos deberá seguir el </w:t>
      </w:r>
      <w:r w:rsidRPr="00680D08">
        <w:rPr>
          <w:rStyle w:val="Textoennegrita"/>
          <w:rFonts w:cs="Arial"/>
          <w:sz w:val="24"/>
        </w:rPr>
        <w:t>esquema justo a tiempo</w:t>
      </w:r>
      <w:r w:rsidRPr="00680D08">
        <w:rPr>
          <w:rStyle w:val="Textoennegrita"/>
          <w:rFonts w:cs="Arial"/>
          <w:b w:val="0"/>
          <w:sz w:val="24"/>
        </w:rPr>
        <w:t xml:space="preserve"> para evitar al máximo la existencia en almacenes.</w:t>
      </w:r>
    </w:p>
    <w:p w:rsidR="00A36B9E" w:rsidRPr="00680D08" w:rsidRDefault="00A36B9E" w:rsidP="00A36B9E">
      <w:pPr>
        <w:spacing w:after="0" w:line="240" w:lineRule="auto"/>
        <w:jc w:val="both"/>
        <w:rPr>
          <w:rStyle w:val="Textoennegrita"/>
          <w:rFonts w:cs="Arial"/>
          <w:b w:val="0"/>
          <w:sz w:val="24"/>
        </w:rPr>
      </w:pPr>
    </w:p>
    <w:p w:rsidR="00954B27" w:rsidRDefault="00954B27" w:rsidP="00A36B9E">
      <w:pPr>
        <w:pStyle w:val="Prrafodelista"/>
        <w:numPr>
          <w:ilvl w:val="0"/>
          <w:numId w:val="13"/>
        </w:numPr>
        <w:spacing w:after="0" w:line="240" w:lineRule="auto"/>
        <w:ind w:left="1077" w:hanging="357"/>
        <w:jc w:val="both"/>
        <w:rPr>
          <w:rStyle w:val="Textoennegrita"/>
          <w:rFonts w:cs="Arial"/>
          <w:b w:val="0"/>
          <w:sz w:val="24"/>
        </w:rPr>
      </w:pPr>
      <w:r w:rsidRPr="00680D08">
        <w:rPr>
          <w:rStyle w:val="Textoennegrita"/>
          <w:rFonts w:cs="Arial"/>
          <w:b w:val="0"/>
          <w:sz w:val="24"/>
        </w:rPr>
        <w:t>Los requerimientos</w:t>
      </w:r>
      <w:r w:rsidR="00F275BF" w:rsidRPr="00680D08">
        <w:rPr>
          <w:rStyle w:val="Textoennegrita"/>
          <w:rFonts w:cs="Arial"/>
          <w:b w:val="0"/>
          <w:sz w:val="24"/>
        </w:rPr>
        <w:t xml:space="preserve"> de insumos</w:t>
      </w:r>
      <w:r w:rsidRPr="00680D08">
        <w:rPr>
          <w:rStyle w:val="Textoennegrita"/>
          <w:rFonts w:cs="Arial"/>
          <w:b w:val="0"/>
          <w:sz w:val="24"/>
        </w:rPr>
        <w:t xml:space="preserve"> para realizar análisis en el mes, se notificarán máximo el </w:t>
      </w:r>
      <w:r w:rsidR="001675F0" w:rsidRPr="00680D08">
        <w:rPr>
          <w:rStyle w:val="Textoennegrita"/>
          <w:rFonts w:cs="Arial"/>
          <w:b w:val="0"/>
          <w:sz w:val="24"/>
        </w:rPr>
        <w:t>último</w:t>
      </w:r>
      <w:r w:rsidRPr="00680D08">
        <w:rPr>
          <w:rStyle w:val="Textoennegrita"/>
          <w:rFonts w:cs="Arial"/>
          <w:b w:val="0"/>
          <w:sz w:val="24"/>
        </w:rPr>
        <w:t xml:space="preserve"> día hábil del mes inmediato anterior al correo</w:t>
      </w:r>
      <w:r w:rsidR="00F275BF" w:rsidRPr="00680D08">
        <w:rPr>
          <w:rStyle w:val="Textoennegrita"/>
          <w:rFonts w:cs="Arial"/>
          <w:b w:val="0"/>
          <w:sz w:val="24"/>
        </w:rPr>
        <w:t xml:space="preserve"> electrónico</w:t>
      </w:r>
      <w:r w:rsidR="001675F0" w:rsidRPr="00680D08">
        <w:rPr>
          <w:rStyle w:val="Textoennegrita"/>
          <w:rFonts w:cs="Arial"/>
          <w:b w:val="0"/>
          <w:sz w:val="24"/>
        </w:rPr>
        <w:t xml:space="preserve"> indica</w:t>
      </w:r>
      <w:r w:rsidRPr="00680D08">
        <w:rPr>
          <w:rStyle w:val="Textoennegrita"/>
          <w:rFonts w:cs="Arial"/>
          <w:b w:val="0"/>
          <w:sz w:val="24"/>
        </w:rPr>
        <w:t xml:space="preserve">do por el </w:t>
      </w:r>
      <w:r w:rsidR="001C1C7E">
        <w:rPr>
          <w:rStyle w:val="Textoennegrita"/>
          <w:rFonts w:cs="Arial"/>
          <w:b w:val="0"/>
          <w:sz w:val="24"/>
        </w:rPr>
        <w:t>proveedor</w:t>
      </w:r>
      <w:r w:rsidRPr="00680D08">
        <w:rPr>
          <w:rStyle w:val="Textoennegrita"/>
          <w:rFonts w:cs="Arial"/>
          <w:b w:val="0"/>
          <w:sz w:val="24"/>
        </w:rPr>
        <w:t xml:space="preserve">; y se deberán entregar dentro de los </w:t>
      </w:r>
      <w:r w:rsidRPr="00680D08">
        <w:rPr>
          <w:rStyle w:val="Textoennegrita"/>
          <w:rFonts w:cs="Arial"/>
          <w:sz w:val="24"/>
        </w:rPr>
        <w:t>5 días hábiles</w:t>
      </w:r>
      <w:r w:rsidRPr="00680D08">
        <w:rPr>
          <w:rStyle w:val="Textoennegrita"/>
          <w:rFonts w:cs="Arial"/>
          <w:b w:val="0"/>
          <w:sz w:val="24"/>
        </w:rPr>
        <w:t xml:space="preserve"> posteriores a la fecha de la solicitud.</w:t>
      </w:r>
    </w:p>
    <w:p w:rsidR="006C32B0" w:rsidRPr="006C32B0" w:rsidRDefault="006C32B0" w:rsidP="006C32B0">
      <w:pPr>
        <w:pStyle w:val="Prrafodelista"/>
        <w:rPr>
          <w:rStyle w:val="Textoennegrita"/>
          <w:rFonts w:cs="Arial"/>
          <w:b w:val="0"/>
          <w:sz w:val="24"/>
        </w:rPr>
      </w:pPr>
    </w:p>
    <w:p w:rsidR="006C32B0" w:rsidRPr="00777891" w:rsidRDefault="00243B68" w:rsidP="00777891">
      <w:pPr>
        <w:pStyle w:val="Prrafodelista"/>
        <w:numPr>
          <w:ilvl w:val="0"/>
          <w:numId w:val="13"/>
        </w:numPr>
        <w:spacing w:after="0" w:line="240" w:lineRule="auto"/>
        <w:jc w:val="both"/>
        <w:rPr>
          <w:rStyle w:val="Textoennegrita"/>
          <w:rFonts w:cs="Arial"/>
          <w:b w:val="0"/>
          <w:sz w:val="24"/>
        </w:rPr>
      </w:pPr>
      <w:r w:rsidRPr="00CA6069">
        <w:rPr>
          <w:rStyle w:val="Textoennegrita"/>
          <w:rFonts w:cs="Arial"/>
          <w:b w:val="0"/>
          <w:sz w:val="24"/>
        </w:rPr>
        <w:t>O</w:t>
      </w:r>
      <w:r w:rsidR="006C32B0" w:rsidRPr="00CA6069">
        <w:rPr>
          <w:rStyle w:val="Textoennegrita"/>
          <w:rFonts w:cs="Arial"/>
          <w:b w:val="0"/>
          <w:sz w:val="24"/>
        </w:rPr>
        <w:t xml:space="preserve">torgará capacitación para </w:t>
      </w:r>
      <w:r w:rsidRPr="00CA6069">
        <w:rPr>
          <w:rStyle w:val="Textoennegrita"/>
          <w:rFonts w:cs="Arial"/>
          <w:b w:val="0"/>
          <w:sz w:val="24"/>
        </w:rPr>
        <w:t>el personal de la dependencia (6</w:t>
      </w:r>
      <w:r w:rsidR="006C32B0" w:rsidRPr="00CA6069">
        <w:rPr>
          <w:rStyle w:val="Textoennegrita"/>
          <w:rFonts w:cs="Arial"/>
          <w:b w:val="0"/>
          <w:sz w:val="24"/>
        </w:rPr>
        <w:t xml:space="preserve"> personas) acerca del uso, operación y mantenimiento de los bienes en comodato comprendidos </w:t>
      </w:r>
      <w:r w:rsidR="006C32B0" w:rsidRPr="00CA6069">
        <w:rPr>
          <w:rStyle w:val="Textoennegrita"/>
          <w:rFonts w:cs="Arial"/>
          <w:b w:val="0"/>
          <w:sz w:val="24"/>
        </w:rPr>
        <w:lastRenderedPageBreak/>
        <w:t>en las partidas, la cual deberá dar comienzo al término de la entrega, instalación y puesta a punto de dicho equipo, y concluirá previo a la primera entrega de los reactivos, cubriendo el proveedor adjudicado los costos asociados</w:t>
      </w:r>
      <w:r w:rsidR="006C32B0" w:rsidRPr="006C32B0">
        <w:rPr>
          <w:rStyle w:val="Textoennegrita"/>
          <w:rFonts w:cs="Arial"/>
          <w:b w:val="0"/>
          <w:sz w:val="24"/>
        </w:rPr>
        <w:t xml:space="preserve"> a la misma, tales como material didáctico, instrumentos de evaluación, reactivos y consumibles y demás que sean necesarios. Y que incluye dos cursos de actualización al año, uno dentro del estado.</w:t>
      </w:r>
    </w:p>
    <w:p w:rsidR="006C32B0" w:rsidRPr="006C32B0" w:rsidRDefault="006C32B0" w:rsidP="006C32B0">
      <w:pPr>
        <w:pStyle w:val="Prrafodelista"/>
        <w:spacing w:after="0" w:line="240" w:lineRule="auto"/>
        <w:ind w:left="1080"/>
        <w:jc w:val="both"/>
        <w:rPr>
          <w:rStyle w:val="Textoennegrita"/>
          <w:rFonts w:cs="Arial"/>
          <w:b w:val="0"/>
          <w:sz w:val="24"/>
        </w:rPr>
      </w:pPr>
    </w:p>
    <w:p w:rsidR="006C32B0" w:rsidRDefault="006C32B0" w:rsidP="006C32B0">
      <w:pPr>
        <w:pStyle w:val="Prrafodelista"/>
        <w:numPr>
          <w:ilvl w:val="0"/>
          <w:numId w:val="13"/>
        </w:numPr>
        <w:spacing w:after="0" w:line="240" w:lineRule="auto"/>
        <w:jc w:val="both"/>
        <w:rPr>
          <w:rStyle w:val="Textoennegrita"/>
          <w:rFonts w:cs="Arial"/>
          <w:b w:val="0"/>
          <w:sz w:val="24"/>
        </w:rPr>
      </w:pPr>
      <w:r>
        <w:rPr>
          <w:rStyle w:val="Textoennegrita"/>
          <w:rFonts w:cs="Arial"/>
          <w:b w:val="0"/>
          <w:sz w:val="24"/>
        </w:rPr>
        <w:t>En</w:t>
      </w:r>
      <w:r w:rsidRPr="006C32B0">
        <w:rPr>
          <w:rStyle w:val="Textoennegrita"/>
          <w:rFonts w:cs="Arial"/>
          <w:b w:val="0"/>
          <w:sz w:val="24"/>
        </w:rPr>
        <w:t>tregará el programa de capacitación, incluyendo los dos cursos de actualización, para el per</w:t>
      </w:r>
      <w:r w:rsidR="00243B68">
        <w:rPr>
          <w:rStyle w:val="Textoennegrita"/>
          <w:rFonts w:cs="Arial"/>
          <w:b w:val="0"/>
          <w:sz w:val="24"/>
        </w:rPr>
        <w:t xml:space="preserve">sonal del </w:t>
      </w:r>
      <w:r w:rsidR="00243B68" w:rsidRPr="00CA6069">
        <w:rPr>
          <w:rStyle w:val="Textoennegrita"/>
          <w:rFonts w:cs="Arial"/>
          <w:b w:val="0"/>
          <w:sz w:val="24"/>
        </w:rPr>
        <w:t>área de laboratorio (6</w:t>
      </w:r>
      <w:r w:rsidRPr="00CA6069">
        <w:rPr>
          <w:rStyle w:val="Textoennegrita"/>
          <w:rFonts w:cs="Arial"/>
          <w:b w:val="0"/>
          <w:sz w:val="24"/>
        </w:rPr>
        <w:t xml:space="preserve"> personas) y relación</w:t>
      </w:r>
      <w:r w:rsidRPr="006C32B0">
        <w:rPr>
          <w:rStyle w:val="Textoennegrita"/>
          <w:rFonts w:cs="Arial"/>
          <w:b w:val="0"/>
          <w:sz w:val="24"/>
        </w:rPr>
        <w:t xml:space="preserve"> de reactivos y consumibles que proporcionará durante este proceso en caso de resultar adjudicado. </w:t>
      </w:r>
    </w:p>
    <w:p w:rsidR="006C32B0" w:rsidRDefault="006C32B0" w:rsidP="006C32B0">
      <w:pPr>
        <w:pStyle w:val="Prrafodelista"/>
        <w:spacing w:after="0" w:line="240" w:lineRule="auto"/>
        <w:ind w:left="1080"/>
        <w:jc w:val="both"/>
        <w:rPr>
          <w:rStyle w:val="Textoennegrita"/>
          <w:rFonts w:cs="Arial"/>
          <w:b w:val="0"/>
          <w:sz w:val="24"/>
        </w:rPr>
      </w:pPr>
    </w:p>
    <w:p w:rsidR="006C32B0" w:rsidRPr="006C32B0" w:rsidRDefault="006C32B0" w:rsidP="006C32B0">
      <w:pPr>
        <w:pStyle w:val="Prrafodelista"/>
        <w:numPr>
          <w:ilvl w:val="0"/>
          <w:numId w:val="13"/>
        </w:numPr>
        <w:spacing w:after="0" w:line="240" w:lineRule="auto"/>
        <w:jc w:val="both"/>
        <w:rPr>
          <w:rStyle w:val="Textoennegrita"/>
          <w:rFonts w:cs="Arial"/>
          <w:b w:val="0"/>
          <w:sz w:val="24"/>
        </w:rPr>
      </w:pPr>
      <w:r>
        <w:rPr>
          <w:rStyle w:val="Textoennegrita"/>
          <w:rFonts w:cs="Arial"/>
          <w:b w:val="0"/>
          <w:sz w:val="24"/>
        </w:rPr>
        <w:t>O</w:t>
      </w:r>
      <w:r w:rsidRPr="006C32B0">
        <w:rPr>
          <w:rStyle w:val="Textoennegrita"/>
          <w:rFonts w:cs="Arial"/>
          <w:b w:val="0"/>
          <w:sz w:val="24"/>
        </w:rPr>
        <w:t>torgará Calendario de mantenimiento preventivo para el equipo proporcionado en comodato el cual deberá tener mínimo de 2 a 3 fechas incluidas.</w:t>
      </w:r>
    </w:p>
    <w:p w:rsidR="006C32B0" w:rsidRDefault="006C32B0" w:rsidP="006C32B0">
      <w:pPr>
        <w:pStyle w:val="Prrafodelista"/>
        <w:spacing w:after="0" w:line="240" w:lineRule="auto"/>
        <w:ind w:left="1080"/>
        <w:jc w:val="both"/>
        <w:rPr>
          <w:rStyle w:val="Textoennegrita"/>
          <w:rFonts w:cs="Arial"/>
          <w:b w:val="0"/>
          <w:sz w:val="24"/>
        </w:rPr>
      </w:pPr>
    </w:p>
    <w:p w:rsidR="006C32B0" w:rsidRDefault="006C32B0" w:rsidP="006C32B0">
      <w:pPr>
        <w:pStyle w:val="Prrafodelista"/>
        <w:numPr>
          <w:ilvl w:val="0"/>
          <w:numId w:val="13"/>
        </w:numPr>
        <w:spacing w:after="0" w:line="240" w:lineRule="auto"/>
        <w:jc w:val="both"/>
        <w:rPr>
          <w:rStyle w:val="Textoennegrita"/>
          <w:rFonts w:cs="Arial"/>
          <w:b w:val="0"/>
          <w:sz w:val="24"/>
        </w:rPr>
      </w:pPr>
      <w:r>
        <w:rPr>
          <w:rStyle w:val="Textoennegrita"/>
          <w:rFonts w:cs="Arial"/>
          <w:b w:val="0"/>
          <w:sz w:val="24"/>
        </w:rPr>
        <w:t>O</w:t>
      </w:r>
      <w:r w:rsidRPr="006C32B0">
        <w:rPr>
          <w:rStyle w:val="Textoennegrita"/>
          <w:rFonts w:cs="Arial"/>
          <w:b w:val="0"/>
          <w:sz w:val="24"/>
        </w:rPr>
        <w:t xml:space="preserve">torgará el mantenimiento correctivo de los bienes proporcionados en comodato en un lapso de 24 horas como máximo, de lo contrario, el proveedor cubrirá el costo de la subrogación a los laboratorios, mencionando mínimo dos laboratorios en donde se realizará este servicio. </w:t>
      </w:r>
    </w:p>
    <w:p w:rsidR="006C32B0" w:rsidRPr="006C32B0" w:rsidRDefault="006C32B0" w:rsidP="006C32B0">
      <w:pPr>
        <w:spacing w:after="0" w:line="240" w:lineRule="auto"/>
        <w:jc w:val="both"/>
        <w:rPr>
          <w:rStyle w:val="Textoennegrita"/>
          <w:rFonts w:cs="Arial"/>
          <w:b w:val="0"/>
          <w:sz w:val="24"/>
        </w:rPr>
      </w:pPr>
    </w:p>
    <w:p w:rsidR="00C9115E" w:rsidRDefault="006C32B0" w:rsidP="00C9115E">
      <w:pPr>
        <w:pStyle w:val="Prrafodelista"/>
        <w:numPr>
          <w:ilvl w:val="0"/>
          <w:numId w:val="13"/>
        </w:numPr>
        <w:spacing w:after="0" w:line="240" w:lineRule="auto"/>
        <w:jc w:val="both"/>
        <w:rPr>
          <w:rStyle w:val="Textoennegrita"/>
          <w:rFonts w:cs="Arial"/>
          <w:b w:val="0"/>
          <w:sz w:val="24"/>
        </w:rPr>
      </w:pPr>
      <w:r>
        <w:rPr>
          <w:rStyle w:val="Textoennegrita"/>
          <w:rFonts w:cs="Arial"/>
          <w:b w:val="0"/>
          <w:sz w:val="24"/>
        </w:rPr>
        <w:t>O</w:t>
      </w:r>
      <w:r w:rsidRPr="006C32B0">
        <w:rPr>
          <w:rStyle w:val="Textoennegrita"/>
          <w:rFonts w:cs="Arial"/>
          <w:b w:val="0"/>
          <w:sz w:val="24"/>
        </w:rPr>
        <w:t xml:space="preserve">torgará los manuales originales de los equipos otorgados en comodato y en su caso traducción simple del original, los cuales otorgará para ser cotejados por el usuario al momento de la entrega de los reactivos. Deberá además garantizar que los reactivos entregados, permiten efectuar las pruebas de acuerdo a lo establecido en sus insertos y manuales de procedimientos, que estos serán de la misma marca del instrumento, así como los controles a dos o tres niveles. </w:t>
      </w:r>
    </w:p>
    <w:p w:rsidR="00C9115E" w:rsidRPr="00C9115E" w:rsidRDefault="00C9115E" w:rsidP="00C9115E">
      <w:pPr>
        <w:pStyle w:val="Prrafodelista"/>
        <w:rPr>
          <w:rStyle w:val="Textoennegrita"/>
          <w:rFonts w:cs="Arial"/>
          <w:b w:val="0"/>
          <w:sz w:val="24"/>
        </w:rPr>
      </w:pPr>
    </w:p>
    <w:p w:rsidR="0015302D" w:rsidRPr="00C9115E" w:rsidRDefault="00C9115E" w:rsidP="00C9115E">
      <w:pPr>
        <w:pStyle w:val="Prrafodelista"/>
        <w:numPr>
          <w:ilvl w:val="0"/>
          <w:numId w:val="13"/>
        </w:numPr>
        <w:spacing w:after="0" w:line="240" w:lineRule="auto"/>
        <w:jc w:val="both"/>
        <w:rPr>
          <w:rStyle w:val="Textoennegrita"/>
          <w:rFonts w:cs="Arial"/>
          <w:b w:val="0"/>
          <w:sz w:val="24"/>
        </w:rPr>
      </w:pPr>
      <w:r w:rsidRPr="00C9115E">
        <w:rPr>
          <w:rStyle w:val="Textoennegrita"/>
          <w:rFonts w:cs="Arial"/>
          <w:b w:val="0"/>
          <w:sz w:val="24"/>
        </w:rPr>
        <w:t>Programa de aseguramient</w:t>
      </w:r>
      <w:r>
        <w:rPr>
          <w:rStyle w:val="Textoennegrita"/>
          <w:rFonts w:cs="Arial"/>
          <w:b w:val="0"/>
          <w:sz w:val="24"/>
        </w:rPr>
        <w:t>o de la calidad de laboratorio (</w:t>
      </w:r>
      <w:proofErr w:type="spellStart"/>
      <w:r>
        <w:rPr>
          <w:rStyle w:val="Textoennegrita"/>
          <w:rFonts w:cs="Arial"/>
          <w:b w:val="0"/>
          <w:sz w:val="24"/>
        </w:rPr>
        <w:t>PACAL</w:t>
      </w:r>
      <w:proofErr w:type="spellEnd"/>
      <w:r>
        <w:rPr>
          <w:rStyle w:val="Textoennegrita"/>
          <w:rFonts w:cs="Arial"/>
          <w:b w:val="0"/>
          <w:sz w:val="24"/>
        </w:rPr>
        <w:t xml:space="preserve">), que, </w:t>
      </w:r>
      <w:r w:rsidRPr="00C9115E">
        <w:rPr>
          <w:rStyle w:val="Textoennegrita"/>
          <w:rFonts w:cs="Arial"/>
          <w:b w:val="0"/>
          <w:sz w:val="24"/>
        </w:rPr>
        <w:t>mediante la supervisión de muestras de manera mensual, permita mejorar la calidad del procesamiento del laboratorio.</w:t>
      </w:r>
    </w:p>
    <w:p w:rsidR="006C32B0" w:rsidRPr="006C32B0" w:rsidRDefault="006C32B0" w:rsidP="006C32B0">
      <w:pPr>
        <w:pStyle w:val="Prrafodelista"/>
        <w:spacing w:after="0" w:line="240" w:lineRule="auto"/>
        <w:ind w:left="1080"/>
        <w:jc w:val="both"/>
        <w:rPr>
          <w:rStyle w:val="Textoennegrita"/>
          <w:rFonts w:cs="Arial"/>
          <w:b w:val="0"/>
          <w:sz w:val="24"/>
        </w:rPr>
      </w:pPr>
    </w:p>
    <w:sectPr w:rsidR="006C32B0" w:rsidRPr="006C32B0">
      <w:headerReference w:type="default" r:id="rId9"/>
      <w:footerReference w:type="default" r:id="rId1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7DF4" w:rsidRDefault="005E7DF4" w:rsidP="006C11C5">
      <w:pPr>
        <w:spacing w:after="0" w:line="240" w:lineRule="auto"/>
      </w:pPr>
      <w:r>
        <w:separator/>
      </w:r>
    </w:p>
  </w:endnote>
  <w:endnote w:type="continuationSeparator" w:id="0">
    <w:p w:rsidR="005E7DF4" w:rsidRDefault="005E7DF4" w:rsidP="006C11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33642856"/>
      <w:docPartObj>
        <w:docPartGallery w:val="Page Numbers (Bottom of Page)"/>
        <w:docPartUnique/>
      </w:docPartObj>
    </w:sdtPr>
    <w:sdtEndPr/>
    <w:sdtContent>
      <w:p w:rsidR="00B4198D" w:rsidRDefault="00B4198D">
        <w:pPr>
          <w:pStyle w:val="Piedepgina"/>
          <w:jc w:val="right"/>
        </w:pPr>
        <w:r>
          <w:fldChar w:fldCharType="begin"/>
        </w:r>
        <w:r>
          <w:instrText>PAGE   \* MERGEFORMAT</w:instrText>
        </w:r>
        <w:r>
          <w:fldChar w:fldCharType="separate"/>
        </w:r>
        <w:r w:rsidR="00504852" w:rsidRPr="00504852">
          <w:rPr>
            <w:noProof/>
            <w:lang w:val="es-ES"/>
          </w:rPr>
          <w:t>2</w:t>
        </w:r>
        <w:r>
          <w:fldChar w:fldCharType="end"/>
        </w:r>
        <w:r>
          <w:t>/2</w:t>
        </w:r>
      </w:p>
    </w:sdtContent>
  </w:sdt>
  <w:p w:rsidR="00B4198D" w:rsidRDefault="00B4198D">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7DF4" w:rsidRDefault="005E7DF4" w:rsidP="006C11C5">
      <w:pPr>
        <w:spacing w:after="0" w:line="240" w:lineRule="auto"/>
      </w:pPr>
      <w:r>
        <w:separator/>
      </w:r>
    </w:p>
  </w:footnote>
  <w:footnote w:type="continuationSeparator" w:id="0">
    <w:p w:rsidR="005E7DF4" w:rsidRDefault="005E7DF4" w:rsidP="006C11C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4852" w:rsidRPr="00504852" w:rsidRDefault="00504852" w:rsidP="00504852">
    <w:pPr>
      <w:jc w:val="center"/>
      <w:rPr>
        <w:b/>
        <w:sz w:val="24"/>
      </w:rPr>
    </w:pPr>
    <w:r w:rsidRPr="00504852">
      <w:rPr>
        <w:b/>
        <w:sz w:val="24"/>
      </w:rPr>
      <w:t>LICITACIÓN PÚBLICA NACIONAL PRESENCIAL</w:t>
    </w:r>
  </w:p>
  <w:p w:rsidR="00504852" w:rsidRPr="00504852" w:rsidRDefault="00504852" w:rsidP="00504852">
    <w:pPr>
      <w:jc w:val="center"/>
      <w:rPr>
        <w:b/>
        <w:sz w:val="24"/>
      </w:rPr>
    </w:pPr>
    <w:r w:rsidRPr="00504852">
      <w:rPr>
        <w:b/>
        <w:sz w:val="24"/>
      </w:rPr>
      <w:t>NO. 40051001-043-22 (CAGEG-043/2022)</w:t>
    </w:r>
  </w:p>
  <w:p w:rsidR="00DA6D5B" w:rsidRDefault="00504852" w:rsidP="00504852">
    <w:pPr>
      <w:jc w:val="center"/>
      <w:rPr>
        <w:b/>
        <w:sz w:val="24"/>
      </w:rPr>
    </w:pPr>
    <w:r w:rsidRPr="00504852">
      <w:rPr>
        <w:b/>
        <w:sz w:val="24"/>
      </w:rPr>
      <w:t>ADQUISICIÓN DE PRODUCTOS QUÍMICOS BÁSICOS, OTROS PRODUCTOS QUÍMICOS, MEDICINAS, PRODUCTOS FARMACÉUTICOS, MATERIALES, ACCESORIOS,  SUMINISTROS MÉDICOS Y DE LABORATORIO</w:t>
    </w:r>
  </w:p>
  <w:p w:rsidR="00B4198D" w:rsidRPr="00680D08" w:rsidRDefault="00B4198D" w:rsidP="00DA6D5B">
    <w:pPr>
      <w:jc w:val="center"/>
      <w:rPr>
        <w:b/>
        <w:sz w:val="24"/>
      </w:rPr>
    </w:pPr>
    <w:r w:rsidRPr="00680D08">
      <w:rPr>
        <w:b/>
        <w:sz w:val="24"/>
      </w:rPr>
      <w:t xml:space="preserve">ANEXO </w:t>
    </w:r>
    <w:r>
      <w:rPr>
        <w:b/>
        <w:sz w:val="24"/>
      </w:rPr>
      <w:t>I-</w:t>
    </w:r>
    <w:r w:rsidR="00504852">
      <w:rPr>
        <w:b/>
        <w:sz w:val="24"/>
      </w:rPr>
      <w:t>C</w:t>
    </w:r>
  </w:p>
  <w:p w:rsidR="00B4198D" w:rsidRPr="00680D08" w:rsidRDefault="00B4198D" w:rsidP="00B4198D">
    <w:pPr>
      <w:jc w:val="center"/>
      <w:rPr>
        <w:b/>
        <w:sz w:val="24"/>
      </w:rPr>
    </w:pPr>
    <w:r>
      <w:rPr>
        <w:b/>
        <w:sz w:val="24"/>
      </w:rPr>
      <w:t xml:space="preserve">CARTA COMPROMISO PARA LA PARTIDA </w:t>
    </w:r>
    <w:r w:rsidR="00504852">
      <w:rPr>
        <w:b/>
        <w:sz w:val="24"/>
      </w:rPr>
      <w:t>30</w:t>
    </w:r>
  </w:p>
  <w:p w:rsidR="00B4198D" w:rsidRDefault="00B4198D">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2F50"/>
    <w:multiLevelType w:val="hybridMultilevel"/>
    <w:tmpl w:val="07267F7E"/>
    <w:lvl w:ilvl="0" w:tplc="08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nsid w:val="0FEE4138"/>
    <w:multiLevelType w:val="hybridMultilevel"/>
    <w:tmpl w:val="8A0081B6"/>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nsid w:val="19CB24BA"/>
    <w:multiLevelType w:val="hybridMultilevel"/>
    <w:tmpl w:val="699E3602"/>
    <w:lvl w:ilvl="0" w:tplc="CF487D24">
      <w:start w:val="600"/>
      <w:numFmt w:val="bullet"/>
      <w:lvlText w:val="-"/>
      <w:lvlJc w:val="left"/>
      <w:pPr>
        <w:ind w:left="720" w:hanging="360"/>
      </w:pPr>
      <w:rPr>
        <w:rFonts w:ascii="Arial" w:eastAsiaTheme="minorHAns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25C7021E"/>
    <w:multiLevelType w:val="hybridMultilevel"/>
    <w:tmpl w:val="71DC9074"/>
    <w:lvl w:ilvl="0" w:tplc="530459E0">
      <w:start w:val="600"/>
      <w:numFmt w:val="bullet"/>
      <w:lvlText w:val="-"/>
      <w:lvlJc w:val="left"/>
      <w:pPr>
        <w:ind w:left="1080" w:hanging="360"/>
      </w:pPr>
      <w:rPr>
        <w:rFonts w:ascii="Arial" w:eastAsiaTheme="minorHAnsi" w:hAnsi="Arial" w:cs="Aria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4">
    <w:nsid w:val="28F570FA"/>
    <w:multiLevelType w:val="hybridMultilevel"/>
    <w:tmpl w:val="05A02B76"/>
    <w:lvl w:ilvl="0" w:tplc="080A000F">
      <w:start w:val="1"/>
      <w:numFmt w:val="decimal"/>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2EFF3AC4"/>
    <w:multiLevelType w:val="hybridMultilevel"/>
    <w:tmpl w:val="1AB870C2"/>
    <w:lvl w:ilvl="0" w:tplc="F080ED96">
      <w:start w:val="1"/>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6">
    <w:nsid w:val="3A8A0BEA"/>
    <w:multiLevelType w:val="hybridMultilevel"/>
    <w:tmpl w:val="1A548B64"/>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45BB6174"/>
    <w:multiLevelType w:val="hybridMultilevel"/>
    <w:tmpl w:val="CC40636A"/>
    <w:lvl w:ilvl="0" w:tplc="530459E0">
      <w:start w:val="600"/>
      <w:numFmt w:val="bullet"/>
      <w:lvlText w:val="-"/>
      <w:lvlJc w:val="left"/>
      <w:pPr>
        <w:ind w:left="1080" w:hanging="360"/>
      </w:pPr>
      <w:rPr>
        <w:rFonts w:ascii="Arial" w:eastAsiaTheme="minorHAns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4B5D0026"/>
    <w:multiLevelType w:val="hybridMultilevel"/>
    <w:tmpl w:val="05A02B76"/>
    <w:lvl w:ilvl="0" w:tplc="080A000F">
      <w:start w:val="1"/>
      <w:numFmt w:val="decimal"/>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659C688B"/>
    <w:multiLevelType w:val="hybridMultilevel"/>
    <w:tmpl w:val="F06E7696"/>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nsid w:val="767C323E"/>
    <w:multiLevelType w:val="hybridMultilevel"/>
    <w:tmpl w:val="8A80EDD0"/>
    <w:lvl w:ilvl="0" w:tplc="D864EEC4">
      <w:start w:val="1"/>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1">
    <w:nsid w:val="7DA877FB"/>
    <w:multiLevelType w:val="hybridMultilevel"/>
    <w:tmpl w:val="62861EE4"/>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7E0B2F86"/>
    <w:multiLevelType w:val="hybridMultilevel"/>
    <w:tmpl w:val="BD3064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5"/>
  </w:num>
  <w:num w:numId="5">
    <w:abstractNumId w:val="9"/>
  </w:num>
  <w:num w:numId="6">
    <w:abstractNumId w:val="10"/>
  </w:num>
  <w:num w:numId="7">
    <w:abstractNumId w:val="6"/>
  </w:num>
  <w:num w:numId="8">
    <w:abstractNumId w:val="1"/>
  </w:num>
  <w:num w:numId="9">
    <w:abstractNumId w:val="4"/>
  </w:num>
  <w:num w:numId="10">
    <w:abstractNumId w:val="8"/>
  </w:num>
  <w:num w:numId="11">
    <w:abstractNumId w:val="12"/>
  </w:num>
  <w:num w:numId="12">
    <w:abstractNumId w:val="7"/>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477C"/>
    <w:rsid w:val="00053D1D"/>
    <w:rsid w:val="0007750F"/>
    <w:rsid w:val="000A6DBC"/>
    <w:rsid w:val="000D56CD"/>
    <w:rsid w:val="00144A39"/>
    <w:rsid w:val="0015302D"/>
    <w:rsid w:val="001675F0"/>
    <w:rsid w:val="001C182D"/>
    <w:rsid w:val="001C1C7E"/>
    <w:rsid w:val="00243B68"/>
    <w:rsid w:val="002A47B3"/>
    <w:rsid w:val="002D248D"/>
    <w:rsid w:val="003078AE"/>
    <w:rsid w:val="00317258"/>
    <w:rsid w:val="0032477C"/>
    <w:rsid w:val="00357A5E"/>
    <w:rsid w:val="003A0E1F"/>
    <w:rsid w:val="003B3272"/>
    <w:rsid w:val="003F6160"/>
    <w:rsid w:val="004858A1"/>
    <w:rsid w:val="004E01DB"/>
    <w:rsid w:val="00504852"/>
    <w:rsid w:val="0053634A"/>
    <w:rsid w:val="005537BF"/>
    <w:rsid w:val="005E6778"/>
    <w:rsid w:val="005E7DF4"/>
    <w:rsid w:val="00624D73"/>
    <w:rsid w:val="0063488A"/>
    <w:rsid w:val="00680D08"/>
    <w:rsid w:val="006C11C5"/>
    <w:rsid w:val="006C32B0"/>
    <w:rsid w:val="006E4C9D"/>
    <w:rsid w:val="006F69FC"/>
    <w:rsid w:val="00756D34"/>
    <w:rsid w:val="00777891"/>
    <w:rsid w:val="007B36DF"/>
    <w:rsid w:val="007D2E75"/>
    <w:rsid w:val="007F271A"/>
    <w:rsid w:val="008140E3"/>
    <w:rsid w:val="00857E9B"/>
    <w:rsid w:val="00923968"/>
    <w:rsid w:val="009468A3"/>
    <w:rsid w:val="00954B27"/>
    <w:rsid w:val="009A1BF6"/>
    <w:rsid w:val="009B28D5"/>
    <w:rsid w:val="00A36B9E"/>
    <w:rsid w:val="00AA1734"/>
    <w:rsid w:val="00AD4DCF"/>
    <w:rsid w:val="00B06161"/>
    <w:rsid w:val="00B32846"/>
    <w:rsid w:val="00B4198D"/>
    <w:rsid w:val="00B93891"/>
    <w:rsid w:val="00B97F06"/>
    <w:rsid w:val="00BC2014"/>
    <w:rsid w:val="00BE195F"/>
    <w:rsid w:val="00C74132"/>
    <w:rsid w:val="00C9115E"/>
    <w:rsid w:val="00CA6069"/>
    <w:rsid w:val="00D716E5"/>
    <w:rsid w:val="00DA6D5B"/>
    <w:rsid w:val="00DF12B3"/>
    <w:rsid w:val="00EB2782"/>
    <w:rsid w:val="00EE2A9A"/>
    <w:rsid w:val="00F269CD"/>
    <w:rsid w:val="00F275BF"/>
    <w:rsid w:val="00F346A5"/>
    <w:rsid w:val="00F42605"/>
    <w:rsid w:val="00F93E0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3247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32477C"/>
    <w:pPr>
      <w:ind w:left="720"/>
      <w:contextualSpacing/>
    </w:pPr>
  </w:style>
  <w:style w:type="character" w:styleId="Textoennegrita">
    <w:name w:val="Strong"/>
    <w:uiPriority w:val="22"/>
    <w:qFormat/>
    <w:rsid w:val="008140E3"/>
    <w:rPr>
      <w:b/>
      <w:bCs/>
    </w:rPr>
  </w:style>
  <w:style w:type="paragraph" w:styleId="Textoindependiente2">
    <w:name w:val="Body Text 2"/>
    <w:basedOn w:val="Normal"/>
    <w:link w:val="Textoindependiente2Car"/>
    <w:rsid w:val="003A0E1F"/>
    <w:pPr>
      <w:spacing w:after="0" w:line="240" w:lineRule="auto"/>
      <w:jc w:val="both"/>
    </w:pPr>
    <w:rPr>
      <w:rFonts w:ascii="Univers" w:eastAsia="Times New Roman" w:hAnsi="Univers" w:cs="Times New Roman"/>
      <w:szCs w:val="20"/>
      <w:lang w:val="es-ES_tradnl" w:eastAsia="es-ES"/>
    </w:rPr>
  </w:style>
  <w:style w:type="character" w:customStyle="1" w:styleId="Textoindependiente2Car">
    <w:name w:val="Texto independiente 2 Car"/>
    <w:basedOn w:val="Fuentedeprrafopredeter"/>
    <w:link w:val="Textoindependiente2"/>
    <w:rsid w:val="003A0E1F"/>
    <w:rPr>
      <w:rFonts w:ascii="Univers" w:eastAsia="Times New Roman" w:hAnsi="Univers" w:cs="Times New Roman"/>
      <w:szCs w:val="20"/>
      <w:lang w:val="es-ES_tradnl" w:eastAsia="es-ES"/>
    </w:rPr>
  </w:style>
  <w:style w:type="paragraph" w:styleId="Sinespaciado">
    <w:name w:val="No Spacing"/>
    <w:qFormat/>
    <w:rsid w:val="006E4C9D"/>
    <w:pPr>
      <w:spacing w:after="0" w:line="240" w:lineRule="auto"/>
    </w:pPr>
    <w:rPr>
      <w:rFonts w:ascii="Calibri" w:eastAsia="Calibri" w:hAnsi="Calibri" w:cs="Times New Roman"/>
      <w:lang w:val="es-ES"/>
    </w:rPr>
  </w:style>
  <w:style w:type="paragraph" w:styleId="Textodeglobo">
    <w:name w:val="Balloon Text"/>
    <w:basedOn w:val="Normal"/>
    <w:link w:val="TextodegloboCar"/>
    <w:uiPriority w:val="99"/>
    <w:semiHidden/>
    <w:unhideWhenUsed/>
    <w:rsid w:val="00BC201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C2014"/>
    <w:rPr>
      <w:rFonts w:ascii="Segoe UI" w:hAnsi="Segoe UI" w:cs="Segoe UI"/>
      <w:sz w:val="18"/>
      <w:szCs w:val="18"/>
    </w:rPr>
  </w:style>
  <w:style w:type="paragraph" w:styleId="Encabezado">
    <w:name w:val="header"/>
    <w:basedOn w:val="Normal"/>
    <w:link w:val="EncabezadoCar"/>
    <w:uiPriority w:val="99"/>
    <w:unhideWhenUsed/>
    <w:rsid w:val="006C11C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C11C5"/>
  </w:style>
  <w:style w:type="paragraph" w:styleId="Piedepgina">
    <w:name w:val="footer"/>
    <w:basedOn w:val="Normal"/>
    <w:link w:val="PiedepginaCar"/>
    <w:uiPriority w:val="99"/>
    <w:unhideWhenUsed/>
    <w:rsid w:val="006C11C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C11C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3247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32477C"/>
    <w:pPr>
      <w:ind w:left="720"/>
      <w:contextualSpacing/>
    </w:pPr>
  </w:style>
  <w:style w:type="character" w:styleId="Textoennegrita">
    <w:name w:val="Strong"/>
    <w:uiPriority w:val="22"/>
    <w:qFormat/>
    <w:rsid w:val="008140E3"/>
    <w:rPr>
      <w:b/>
      <w:bCs/>
    </w:rPr>
  </w:style>
  <w:style w:type="paragraph" w:styleId="Textoindependiente2">
    <w:name w:val="Body Text 2"/>
    <w:basedOn w:val="Normal"/>
    <w:link w:val="Textoindependiente2Car"/>
    <w:rsid w:val="003A0E1F"/>
    <w:pPr>
      <w:spacing w:after="0" w:line="240" w:lineRule="auto"/>
      <w:jc w:val="both"/>
    </w:pPr>
    <w:rPr>
      <w:rFonts w:ascii="Univers" w:eastAsia="Times New Roman" w:hAnsi="Univers" w:cs="Times New Roman"/>
      <w:szCs w:val="20"/>
      <w:lang w:val="es-ES_tradnl" w:eastAsia="es-ES"/>
    </w:rPr>
  </w:style>
  <w:style w:type="character" w:customStyle="1" w:styleId="Textoindependiente2Car">
    <w:name w:val="Texto independiente 2 Car"/>
    <w:basedOn w:val="Fuentedeprrafopredeter"/>
    <w:link w:val="Textoindependiente2"/>
    <w:rsid w:val="003A0E1F"/>
    <w:rPr>
      <w:rFonts w:ascii="Univers" w:eastAsia="Times New Roman" w:hAnsi="Univers" w:cs="Times New Roman"/>
      <w:szCs w:val="20"/>
      <w:lang w:val="es-ES_tradnl" w:eastAsia="es-ES"/>
    </w:rPr>
  </w:style>
  <w:style w:type="paragraph" w:styleId="Sinespaciado">
    <w:name w:val="No Spacing"/>
    <w:qFormat/>
    <w:rsid w:val="006E4C9D"/>
    <w:pPr>
      <w:spacing w:after="0" w:line="240" w:lineRule="auto"/>
    </w:pPr>
    <w:rPr>
      <w:rFonts w:ascii="Calibri" w:eastAsia="Calibri" w:hAnsi="Calibri" w:cs="Times New Roman"/>
      <w:lang w:val="es-ES"/>
    </w:rPr>
  </w:style>
  <w:style w:type="paragraph" w:styleId="Textodeglobo">
    <w:name w:val="Balloon Text"/>
    <w:basedOn w:val="Normal"/>
    <w:link w:val="TextodegloboCar"/>
    <w:uiPriority w:val="99"/>
    <w:semiHidden/>
    <w:unhideWhenUsed/>
    <w:rsid w:val="00BC201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C2014"/>
    <w:rPr>
      <w:rFonts w:ascii="Segoe UI" w:hAnsi="Segoe UI" w:cs="Segoe UI"/>
      <w:sz w:val="18"/>
      <w:szCs w:val="18"/>
    </w:rPr>
  </w:style>
  <w:style w:type="paragraph" w:styleId="Encabezado">
    <w:name w:val="header"/>
    <w:basedOn w:val="Normal"/>
    <w:link w:val="EncabezadoCar"/>
    <w:uiPriority w:val="99"/>
    <w:unhideWhenUsed/>
    <w:rsid w:val="006C11C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C11C5"/>
  </w:style>
  <w:style w:type="paragraph" w:styleId="Piedepgina">
    <w:name w:val="footer"/>
    <w:basedOn w:val="Normal"/>
    <w:link w:val="PiedepginaCar"/>
    <w:uiPriority w:val="99"/>
    <w:unhideWhenUsed/>
    <w:rsid w:val="006C11C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C11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389D94-61E6-49DB-8729-FE33ECAB6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2</Pages>
  <Words>515</Words>
  <Characters>2939</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3448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may7_peque@hotmail.com</dc:creator>
  <cp:lastModifiedBy>DIANA BERENICE RODRIGUEZ CASILLAS</cp:lastModifiedBy>
  <cp:revision>21</cp:revision>
  <cp:lastPrinted>2018-03-16T20:39:00Z</cp:lastPrinted>
  <dcterms:created xsi:type="dcterms:W3CDTF">2018-04-16T20:33:00Z</dcterms:created>
  <dcterms:modified xsi:type="dcterms:W3CDTF">2022-09-30T17:16:00Z</dcterms:modified>
</cp:coreProperties>
</file>